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left="0" w:leftChars="0" w:right="600" w:hanging="8" w:firstLineChars="0"/>
        <w:jc w:val="both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auto"/>
        <w:ind w:left="0" w:leftChars="0"/>
        <w:jc w:val="center"/>
        <w:textAlignment w:val="auto"/>
        <w:rPr>
          <w:rFonts w:hint="eastAsia" w:ascii="宋体" w:hAnsi="宋体" w:eastAsia="宋体" w:cs="仿宋"/>
          <w:b/>
          <w:sz w:val="32"/>
          <w:szCs w:val="32"/>
          <w:lang w:eastAsia="zh-CN"/>
        </w:rPr>
      </w:pPr>
      <w:bookmarkStart w:id="0" w:name="_GoBack"/>
      <w:r>
        <w:rPr>
          <w:rFonts w:hint="eastAsia" w:ascii="宋体" w:hAnsi="宋体" w:cs="仿宋"/>
          <w:b/>
          <w:sz w:val="32"/>
          <w:szCs w:val="32"/>
        </w:rPr>
        <w:t>城市更新与高质量发展培训班报名回执表</w:t>
      </w:r>
    </w:p>
    <w:bookmarkEnd w:id="0"/>
    <w:tbl>
      <w:tblPr>
        <w:tblStyle w:val="5"/>
        <w:tblW w:w="55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2"/>
        <w:gridCol w:w="837"/>
        <w:gridCol w:w="1369"/>
        <w:gridCol w:w="1416"/>
        <w:gridCol w:w="1570"/>
        <w:gridCol w:w="1025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17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8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9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7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所在省份</w:t>
            </w:r>
          </w:p>
        </w:tc>
        <w:tc>
          <w:tcPr>
            <w:tcW w:w="213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单位及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9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7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3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9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7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3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9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7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3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9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7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3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9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7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3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9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7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3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9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7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3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9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7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3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9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7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7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3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9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7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3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9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54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both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单位发票名称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（必填）</w:t>
            </w:r>
          </w:p>
        </w:tc>
        <w:tc>
          <w:tcPr>
            <w:tcW w:w="3045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both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54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both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纳税人识别号或单位社会信用代码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（必填）</w:t>
            </w:r>
          </w:p>
        </w:tc>
        <w:tc>
          <w:tcPr>
            <w:tcW w:w="3045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both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7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发票类型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（请在方框内打√）</w:t>
            </w:r>
          </w:p>
        </w:tc>
        <w:tc>
          <w:tcPr>
            <w:tcW w:w="117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电子发票□</w:t>
            </w:r>
          </w:p>
        </w:tc>
        <w:tc>
          <w:tcPr>
            <w:tcW w:w="3045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both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接收邮箱：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79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both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17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纸质发票□</w:t>
            </w:r>
          </w:p>
        </w:tc>
        <w:tc>
          <w:tcPr>
            <w:tcW w:w="3045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both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邮寄地址：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4220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both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-10" w:leftChars="-5" w:right="-1147" w:rightChars="-546" w:firstLine="12" w:firstLine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注：1.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此表不够，可自行复制；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-86" w:rightChars="-41" w:firstLine="48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2.通过银行汇款缴纳培训费学员请携带汇款凭证打印件，以便核实汇款情况；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-86" w:rightChars="-41" w:firstLine="48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3.发票类型中电子发票和纸质发票请两者选一，电子发票需填写接收邮箱，纸质发票需填写邮寄地址。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YzQ1ZTc3ZTY3MjQ2MGRhNGZlN2MzNzM2Mzg2MjAifQ=="/>
  </w:docVars>
  <w:rsids>
    <w:rsidRoot w:val="1DF4040F"/>
    <w:rsid w:val="1DF4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2023-05-25T01:13:00Z</dcterms:created>
  <dc:creator>王瑞琪</dc:creator>
  <cp:lastModifiedBy>王瑞琪</cp:lastModifiedBy>
  <dcterms:modified xsi:type="dcterms:W3CDTF">2023-05-25T01:13:58Z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E66893B720AD4DA5AED5103857A0DC14_11</vt:lpwstr>
  </property>
</Properties>
</file>