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FangSong_GB2312" w:hAnsi="仿宋" w:eastAsia="FangSong_GB2312"/>
          <w:b/>
          <w:color w:val="auto"/>
          <w:sz w:val="32"/>
          <w:szCs w:val="32"/>
          <w:highlight w:val="none"/>
        </w:rPr>
      </w:pPr>
      <w:r>
        <w:rPr>
          <w:rFonts w:hint="eastAsia" w:ascii="FangSong_GB2312" w:hAnsi="仿宋" w:eastAsia="FangSong_GB2312"/>
          <w:b/>
          <w:color w:val="auto"/>
          <w:sz w:val="32"/>
          <w:szCs w:val="32"/>
          <w:highlight w:val="none"/>
        </w:rPr>
        <w:t>附件：</w:t>
      </w:r>
    </w:p>
    <w:p>
      <w:pPr>
        <w:jc w:val="center"/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  <w:t>建设工程消防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  <w:lang w:val="en-US" w:eastAsia="zh-CN"/>
        </w:rPr>
        <w:t>审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  <w:t>验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  <w:lang w:eastAsia="zh-CN"/>
        </w:rPr>
        <w:t>操作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  <w:t>实务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  <w:lang w:eastAsia="zh-CN"/>
        </w:rPr>
        <w:t>专题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  <w:t>培训班</w:t>
      </w:r>
      <w:bookmarkStart w:id="0" w:name="_GoBack"/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  <w:t>报名回执表</w:t>
      </w:r>
      <w:bookmarkEnd w:id="0"/>
    </w:p>
    <w:tbl>
      <w:tblPr>
        <w:tblStyle w:val="2"/>
        <w:tblpPr w:leftFromText="180" w:rightFromText="180" w:vertAnchor="text" w:horzAnchor="margin" w:tblpXSpec="center" w:tblpY="12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15"/>
        <w:gridCol w:w="977"/>
        <w:gridCol w:w="20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4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学员姓名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职务/职称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手 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发票名称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纳税人识别号或单位信用代码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电子普通发票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发送邮箱地址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付款方式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银行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>汇款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 xml:space="preserve"> □ </w:t>
            </w:r>
            <w:r>
              <w:rPr>
                <w:color w:val="auto"/>
                <w:kern w:val="0"/>
                <w:sz w:val="28"/>
                <w:szCs w:val="28"/>
                <w:highlight w:val="none"/>
              </w:rPr>
              <w:t>    </w:t>
            </w: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现场缴费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汇款账户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户    名：全国市长研修学院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开 户 行：工商银行北京和平里支行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银行账号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0200 0042 0901 4437 125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汇款单上请注明“消防班”。</w:t>
            </w:r>
          </w:p>
        </w:tc>
      </w:tr>
    </w:tbl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备注：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请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</w:rPr>
        <w:t>于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将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报名表发邮件至报名邮箱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xiaofangban202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instrText xml:space="preserve"> HYPERLINK "mailto:mayors.cn@163.com" </w:instrTex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fldChar w:fldCharType="separate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@163.com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fldChar w:fldCharType="end"/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；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通过银行汇款缴纳培训费的学员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请携带汇款凭证，以便开具发票。</w:t>
      </w:r>
    </w:p>
    <w:p>
      <w:pPr>
        <w:tabs>
          <w:tab w:val="left" w:pos="4840"/>
        </w:tabs>
        <w:snapToGrid w:val="0"/>
        <w:spacing w:line="560" w:lineRule="exact"/>
        <w:ind w:right="-258" w:rightChars="-123" w:firstLine="840" w:firstLineChars="300"/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如单位报销时不需识别号或社会信用代码信息，也请注明。</w:t>
      </w:r>
    </w:p>
    <w:sectPr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N2QwOTdhOGE4MjQzYjk2MmE2MjgxMDZjZDMwMGUifQ=="/>
  </w:docVars>
  <w:rsids>
    <w:rsidRoot w:val="025D7BBA"/>
    <w:rsid w:val="025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2023-11-16T06:57:00Z</dcterms:created>
  <dc:creator>coco</dc:creator>
  <cp:lastModifiedBy>coco</cp:lastModifiedBy>
  <dcterms:modified xsi:type="dcterms:W3CDTF">2023-11-16T06:57:32Z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16E76C85EE93407B855C40DA2C0C0FE7_11</vt:lpwstr>
  </property>
</Properties>
</file>